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6126"/>
      </w:tblGrid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756333" w:rsidP="005A1789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E3B50">
              <w:rPr>
                <w:b/>
                <w:color w:val="000000"/>
                <w:sz w:val="20"/>
                <w:szCs w:val="20"/>
              </w:rPr>
              <w:t>CURRICULUM VITAE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756333" w:rsidP="005A1789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756333" w:rsidP="005A1789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756333" w:rsidP="005A1789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Vincenzo Todaro</w:t>
            </w:r>
          </w:p>
        </w:tc>
      </w:tr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756333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756333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(Domiciliato per la funzione) presso il Comune di Roncone, Piazza Cesare Battisti n. 1</w:t>
            </w:r>
          </w:p>
        </w:tc>
      </w:tr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756333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756333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0465 901023</w:t>
            </w:r>
          </w:p>
        </w:tc>
      </w:tr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756333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Fax 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756333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0465 901881</w:t>
            </w:r>
          </w:p>
        </w:tc>
      </w:tr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756333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DD6812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vincenzo.todaro@comune.sellagiudicarie.tn.it</w:t>
            </w:r>
          </w:p>
        </w:tc>
      </w:tr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756333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Nazionalita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756333" w:rsidP="004A2F37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Italiana  </w:t>
            </w:r>
          </w:p>
        </w:tc>
      </w:tr>
      <w:tr w:rsidR="00756333" w:rsidRPr="00CE3B50" w:rsidTr="004B7200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33" w:rsidRPr="00CE3B50" w:rsidRDefault="00756333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Data nascita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6333" w:rsidRPr="00CE3B50" w:rsidRDefault="00756333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nato il 9 luglio 1958</w:t>
            </w:r>
          </w:p>
        </w:tc>
      </w:tr>
      <w:tr w:rsidR="009865C9" w:rsidRPr="00CE3B50" w:rsidTr="004B7200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2F37" w:rsidRPr="00CE3B50" w:rsidRDefault="009865C9" w:rsidP="004A2F3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E3B50">
              <w:rPr>
                <w:b/>
                <w:color w:val="000000"/>
                <w:sz w:val="20"/>
                <w:szCs w:val="20"/>
              </w:rPr>
              <w:t>ESPERIENZA LAVORATIVA</w:t>
            </w:r>
          </w:p>
          <w:p w:rsidR="009865C9" w:rsidRPr="00CE3B50" w:rsidRDefault="009865C9" w:rsidP="004A2F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(esperienze più significative)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65C9" w:rsidRPr="00CE3B50" w:rsidRDefault="009865C9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865C9" w:rsidRPr="00CE3B50" w:rsidTr="004B7200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5C9" w:rsidRPr="00CE3B50" w:rsidRDefault="009865C9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Date (da –a) 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5C9" w:rsidRPr="00CE3B50" w:rsidRDefault="009865C9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dal 1° agosto 1994 al 31 dicembre 1997</w:t>
            </w:r>
          </w:p>
        </w:tc>
      </w:tr>
      <w:tr w:rsidR="00756333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333" w:rsidRPr="00CE3B50" w:rsidRDefault="009865C9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Settore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33" w:rsidRPr="00CE3B50" w:rsidRDefault="009865C9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Pubblica Amministrazione – Enti locali</w:t>
            </w:r>
          </w:p>
        </w:tc>
      </w:tr>
      <w:tr w:rsidR="009865C9" w:rsidRPr="00CE3B50" w:rsidTr="004B7200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5C9" w:rsidRPr="00CE3B50" w:rsidRDefault="009865C9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Tipo di impiego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5C9" w:rsidRPr="00CE3B50" w:rsidRDefault="009865C9" w:rsidP="00756333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segretario comunale di sede di quarta classe in servizio di ruolo, a tempo pieno, assunto a tempo indeterminato</w:t>
            </w:r>
          </w:p>
        </w:tc>
      </w:tr>
      <w:tr w:rsidR="00756333" w:rsidRPr="00CE3B50" w:rsidTr="00A41AB1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33" w:rsidRPr="00CE3B50" w:rsidRDefault="009865C9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Principali mansioni e responsabilità</w:t>
            </w:r>
          </w:p>
          <w:p w:rsidR="004D4806" w:rsidRPr="00CE3B50" w:rsidRDefault="004D4806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4806" w:rsidRPr="00CE3B50" w:rsidRDefault="000D4572" w:rsidP="004B7200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sz w:val="20"/>
                <w:szCs w:val="20"/>
              </w:rPr>
              <w:t>definite dall’Ordinamento, e dall’Ordinamento del Personale, dei Comuni  della Regione Trentino Alto Adige, per il tipo di figura professionale – con responsabilità direttivo - dirigenziali.</w:t>
            </w:r>
          </w:p>
        </w:tc>
      </w:tr>
      <w:tr w:rsidR="004B7200" w:rsidRPr="00CE3B50" w:rsidTr="00A41AB1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7200" w:rsidRPr="00CE3B50" w:rsidRDefault="004B7200" w:rsidP="0071563A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Date (da –a)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7200" w:rsidRPr="00CE3B50" w:rsidRDefault="004B7200" w:rsidP="00A41AB1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dal 1° gennaio 1998 al </w:t>
            </w:r>
            <w:r w:rsidR="00A41AB1">
              <w:rPr>
                <w:color w:val="000000"/>
                <w:sz w:val="20"/>
                <w:szCs w:val="20"/>
              </w:rPr>
              <w:t>31 dicembre 2015</w:t>
            </w:r>
          </w:p>
        </w:tc>
      </w:tr>
      <w:tr w:rsidR="004A2F37" w:rsidRPr="00CE3B50" w:rsidTr="00A41AB1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2F37" w:rsidRPr="00CE3B50" w:rsidRDefault="004A2F37" w:rsidP="0086779D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Nome ed indirizzo del Datore di lavoro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2F37" w:rsidRPr="00CE3B50" w:rsidRDefault="004A2F37" w:rsidP="004D4806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Comune di Roncone, con Sede presso il Comune di Roncone, Roncone (Tn) Piazza Cesare Battisti n. 1 </w:t>
            </w:r>
          </w:p>
        </w:tc>
      </w:tr>
      <w:tr w:rsidR="004A2F37" w:rsidRPr="00CE3B50" w:rsidTr="00A41AB1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2F37" w:rsidRPr="00CE3B50" w:rsidRDefault="004A2F37" w:rsidP="00967436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Settore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2F37" w:rsidRPr="00CE3B50" w:rsidRDefault="004A2F37" w:rsidP="00967436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Pubblica Amministrazione – Enti locali</w:t>
            </w:r>
          </w:p>
        </w:tc>
      </w:tr>
      <w:tr w:rsidR="004A2F37" w:rsidRPr="00CE3B50" w:rsidTr="00A41AB1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2F37" w:rsidRPr="00CE3B50" w:rsidRDefault="004A2F37" w:rsidP="00967436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Tipo di impiego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2F37" w:rsidRPr="00CE3B50" w:rsidRDefault="004A2F37" w:rsidP="00967436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segretario comunale di sede di quarta classe in servizio di ruolo, a tempo pieno, assunto a tempo indeterminato</w:t>
            </w:r>
          </w:p>
        </w:tc>
      </w:tr>
      <w:tr w:rsidR="004A2F37" w:rsidRPr="00CE3B50" w:rsidTr="00A41AB1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AB1" w:rsidRPr="00CE3B50" w:rsidRDefault="004A2F37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Principali mansioni e responsabilità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1AB1" w:rsidRPr="00CE3B50" w:rsidRDefault="004A2F37" w:rsidP="00A41AB1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sz w:val="20"/>
                <w:szCs w:val="20"/>
              </w:rPr>
              <w:t>definite dall’Ordinamento</w:t>
            </w:r>
            <w:r w:rsidR="000D4572" w:rsidRPr="00CE3B50">
              <w:rPr>
                <w:sz w:val="20"/>
                <w:szCs w:val="20"/>
              </w:rPr>
              <w:t xml:space="preserve">, e dall’Ordinamento del Personale, dei Comuni </w:t>
            </w:r>
            <w:r w:rsidRPr="00CE3B50">
              <w:rPr>
                <w:sz w:val="20"/>
                <w:szCs w:val="20"/>
              </w:rPr>
              <w:t xml:space="preserve"> della Regione Trentino Alto Adige, per il tipo di </w:t>
            </w:r>
            <w:r w:rsidR="000D4572" w:rsidRPr="00CE3B50">
              <w:rPr>
                <w:sz w:val="20"/>
                <w:szCs w:val="20"/>
              </w:rPr>
              <w:t xml:space="preserve">figura professionale </w:t>
            </w:r>
            <w:r w:rsidRPr="00CE3B50">
              <w:rPr>
                <w:sz w:val="20"/>
                <w:szCs w:val="20"/>
              </w:rPr>
              <w:t>– con responsabilità direttiv</w:t>
            </w:r>
            <w:r w:rsidR="004D4806" w:rsidRPr="00CE3B50">
              <w:rPr>
                <w:sz w:val="20"/>
                <w:szCs w:val="20"/>
              </w:rPr>
              <w:t>o - dirigenziali</w:t>
            </w:r>
            <w:r w:rsidRPr="00CE3B50">
              <w:rPr>
                <w:sz w:val="20"/>
                <w:szCs w:val="20"/>
              </w:rPr>
              <w:t>.</w:t>
            </w:r>
          </w:p>
        </w:tc>
      </w:tr>
      <w:tr w:rsidR="00A41AB1" w:rsidRPr="00CE3B50" w:rsidTr="00A41AB1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Date (da –a)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dal 1° gennaio </w:t>
            </w:r>
            <w:r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A41AB1" w:rsidRPr="00CE3B50" w:rsidTr="00A41AB1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Nome ed indirizzo del Datore di lavoro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Comune di </w:t>
            </w:r>
            <w:r>
              <w:rPr>
                <w:color w:val="000000"/>
                <w:sz w:val="20"/>
                <w:szCs w:val="20"/>
              </w:rPr>
              <w:t>Sella Giudicarie</w:t>
            </w:r>
            <w:r w:rsidRPr="00CE3B50">
              <w:rPr>
                <w:color w:val="000000"/>
                <w:sz w:val="20"/>
                <w:szCs w:val="20"/>
              </w:rPr>
              <w:t xml:space="preserve">, con Sede presso il Comune di </w:t>
            </w:r>
            <w:r>
              <w:rPr>
                <w:color w:val="000000"/>
                <w:sz w:val="20"/>
                <w:szCs w:val="20"/>
              </w:rPr>
              <w:t>Sella Giudicarie</w:t>
            </w:r>
            <w:r w:rsidRPr="00CE3B5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Sella Giudicarie </w:t>
            </w:r>
            <w:r w:rsidRPr="00CE3B50">
              <w:rPr>
                <w:color w:val="000000"/>
                <w:sz w:val="20"/>
                <w:szCs w:val="20"/>
              </w:rPr>
              <w:t xml:space="preserve">(Tn) Piazza Cesare Battisti n. 1 </w:t>
            </w:r>
          </w:p>
        </w:tc>
      </w:tr>
      <w:tr w:rsidR="00A41AB1" w:rsidRPr="00CE3B50" w:rsidTr="00A41AB1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Settore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Pubblica Amministrazione – Enti locali</w:t>
            </w:r>
          </w:p>
        </w:tc>
      </w:tr>
      <w:tr w:rsidR="00A41AB1" w:rsidRPr="00CE3B50" w:rsidTr="00A41AB1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Tipo di impiego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segretario comunale di quarta classe in servizio di ruolo, a tempo pieno, a tempo indeterminato</w:t>
            </w:r>
            <w:r>
              <w:rPr>
                <w:color w:val="000000"/>
                <w:sz w:val="20"/>
                <w:szCs w:val="20"/>
              </w:rPr>
              <w:t xml:space="preserve"> a copertura della sede comunale di terza classe nata dalla fusione dei Comuni di Roncone, Breguzzo, Bondo e Lardaro.   </w:t>
            </w:r>
          </w:p>
        </w:tc>
      </w:tr>
      <w:tr w:rsidR="00A41AB1" w:rsidRPr="00CE3B50" w:rsidTr="00A41AB1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Principali mansioni e responsabilità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1AB1" w:rsidRPr="00CE3B50" w:rsidRDefault="00A41AB1" w:rsidP="00A41AB1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sz w:val="20"/>
                <w:szCs w:val="20"/>
              </w:rPr>
              <w:t>definite dall’Ordinamento, e dall’Ordinamento del Personale, dei Comuni  della Regione Trentino Alto Adige, per il tipo di figura professionale – con responsabilità direttivo - dirigenziali.</w:t>
            </w:r>
          </w:p>
        </w:tc>
      </w:tr>
      <w:tr w:rsidR="00A41AB1" w:rsidRPr="00CE3B50" w:rsidTr="00A41AB1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CE3B50">
              <w:rPr>
                <w:b/>
                <w:color w:val="000000"/>
                <w:sz w:val="20"/>
                <w:szCs w:val="20"/>
              </w:rPr>
              <w:t>ISTRUZIONE E FORMAZIONE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pStyle w:val="Paragrafoelenco"/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A41AB1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Titolo di Studio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 laurea in giurisprudenza, con corso di durata legale quadriennale, presso l’Università degli studi di Trento, superando esame in data 9 luglio 1991, ottenendo il titolo di dottore in giurisprudenza;  </w:t>
            </w:r>
          </w:p>
        </w:tc>
      </w:tr>
      <w:tr w:rsidR="00A41AB1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Abilitazione professionale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possesso del certificato di abilitazione alle funzioni di segretario comunale del 22 luglio 1993, del Presidente della Giunta provinciale di Trento; </w:t>
            </w:r>
          </w:p>
        </w:tc>
      </w:tr>
      <w:tr w:rsidR="00A41AB1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Formazione professionale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corso abilitante alle funzioni di segretario comunale indetto con </w:t>
            </w:r>
            <w:r w:rsidRPr="00CE3B50">
              <w:rPr>
                <w:color w:val="000000"/>
                <w:sz w:val="20"/>
                <w:szCs w:val="20"/>
              </w:rPr>
              <w:lastRenderedPageBreak/>
              <w:t xml:space="preserve">deliberazione della Giunta provinciale di Trento n. 4438 del 6 aprile 1992, con assolvimento dell’obbligo di frequenza e di espletamento dell’esperimento pratico nel Comune di assegnazione.  </w:t>
            </w:r>
          </w:p>
        </w:tc>
      </w:tr>
      <w:tr w:rsidR="00A41AB1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CE3B50">
              <w:rPr>
                <w:b/>
                <w:color w:val="000000"/>
                <w:sz w:val="20"/>
                <w:szCs w:val="20"/>
              </w:rPr>
              <w:lastRenderedPageBreak/>
              <w:t>CAPACITÀ E COMPETENZE TECNICHE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Uso computer e programmi d’uso corrente d’ufficio</w:t>
            </w:r>
          </w:p>
        </w:tc>
      </w:tr>
      <w:tr w:rsidR="00A41AB1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CE3B50">
              <w:rPr>
                <w:b/>
                <w:color w:val="000000"/>
                <w:sz w:val="20"/>
                <w:szCs w:val="20"/>
              </w:rPr>
              <w:t>PATENTE DI GUIDA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>Cat B</w:t>
            </w:r>
          </w:p>
        </w:tc>
      </w:tr>
      <w:tr w:rsidR="00A41AB1" w:rsidRPr="00CE3B50" w:rsidTr="004D480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AB1" w:rsidRPr="00CE3B50" w:rsidRDefault="00A41AB1" w:rsidP="00A41AB1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AB1" w:rsidRPr="00CE3B50" w:rsidRDefault="00A41AB1" w:rsidP="00D4260F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3B50">
              <w:rPr>
                <w:color w:val="000000"/>
                <w:sz w:val="20"/>
                <w:szCs w:val="20"/>
              </w:rPr>
              <w:t xml:space="preserve">Roncone </w:t>
            </w:r>
            <w:r w:rsidR="00D4260F">
              <w:rPr>
                <w:color w:val="000000"/>
                <w:sz w:val="20"/>
                <w:szCs w:val="20"/>
              </w:rPr>
              <w:t>25 maggio 2016</w:t>
            </w:r>
          </w:p>
        </w:tc>
      </w:tr>
    </w:tbl>
    <w:p w:rsidR="0071563A" w:rsidRPr="00CE3B50" w:rsidRDefault="004B7200" w:rsidP="00232C5D">
      <w:pPr>
        <w:autoSpaceDE w:val="0"/>
        <w:autoSpaceDN w:val="0"/>
        <w:adjustRightInd w:val="0"/>
        <w:spacing w:before="100" w:beforeAutospacing="1" w:line="360" w:lineRule="auto"/>
        <w:jc w:val="right"/>
        <w:rPr>
          <w:color w:val="000000"/>
          <w:sz w:val="20"/>
          <w:szCs w:val="20"/>
        </w:rPr>
      </w:pPr>
      <w:r w:rsidRPr="00CE3B50">
        <w:rPr>
          <w:color w:val="000000"/>
          <w:sz w:val="20"/>
          <w:szCs w:val="20"/>
        </w:rPr>
        <w:t>Vincenzo</w:t>
      </w:r>
      <w:r w:rsidR="00F45ADA" w:rsidRPr="00CE3B50">
        <w:rPr>
          <w:color w:val="000000"/>
          <w:sz w:val="20"/>
          <w:szCs w:val="20"/>
        </w:rPr>
        <w:t xml:space="preserve"> </w:t>
      </w:r>
      <w:r w:rsidRPr="00CE3B50">
        <w:rPr>
          <w:color w:val="000000"/>
          <w:sz w:val="20"/>
          <w:szCs w:val="20"/>
        </w:rPr>
        <w:t>Todaro</w:t>
      </w:r>
    </w:p>
    <w:sectPr w:rsidR="0071563A" w:rsidRPr="00CE3B50" w:rsidSect="000D4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3A"/>
    <w:rsid w:val="000D4572"/>
    <w:rsid w:val="00232C5D"/>
    <w:rsid w:val="003036EB"/>
    <w:rsid w:val="00406066"/>
    <w:rsid w:val="004A0D74"/>
    <w:rsid w:val="004A2F37"/>
    <w:rsid w:val="004B7200"/>
    <w:rsid w:val="004D4806"/>
    <w:rsid w:val="005B270E"/>
    <w:rsid w:val="0071563A"/>
    <w:rsid w:val="00756333"/>
    <w:rsid w:val="007B1FE7"/>
    <w:rsid w:val="0086779D"/>
    <w:rsid w:val="008C605A"/>
    <w:rsid w:val="009865C9"/>
    <w:rsid w:val="009D1B59"/>
    <w:rsid w:val="00A41AB1"/>
    <w:rsid w:val="00BC6119"/>
    <w:rsid w:val="00C00804"/>
    <w:rsid w:val="00C06813"/>
    <w:rsid w:val="00CE2172"/>
    <w:rsid w:val="00CE3B50"/>
    <w:rsid w:val="00D4260F"/>
    <w:rsid w:val="00D50F08"/>
    <w:rsid w:val="00DD6812"/>
    <w:rsid w:val="00EB0B15"/>
    <w:rsid w:val="00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AE620-6931-4B0D-84EB-32538C41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563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563A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1563A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71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6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Todaro</dc:creator>
  <cp:lastModifiedBy>Chiara Mussi</cp:lastModifiedBy>
  <cp:revision>2</cp:revision>
  <cp:lastPrinted>2015-06-26T08:38:00Z</cp:lastPrinted>
  <dcterms:created xsi:type="dcterms:W3CDTF">2016-05-26T12:15:00Z</dcterms:created>
  <dcterms:modified xsi:type="dcterms:W3CDTF">2016-05-26T12:15:00Z</dcterms:modified>
</cp:coreProperties>
</file>